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3009" w:rsidRDefault="00F83009" w:rsidP="009501EB">
      <w:pPr>
        <w:tabs>
          <w:tab w:val="left" w:pos="540"/>
        </w:tabs>
        <w:spacing w:after="0" w:line="240" w:lineRule="auto"/>
        <w:jc w:val="right"/>
        <w:rPr>
          <w:rFonts w:ascii="Arial" w:eastAsia="Times New Roman" w:hAnsi="Arial" w:cs="Arial"/>
          <w:b/>
          <w:color w:val="0000FF"/>
          <w:szCs w:val="20"/>
          <w:lang w:val="es-ES_tradnl" w:eastAsia="es-ES"/>
        </w:rPr>
      </w:pPr>
    </w:p>
    <w:p w:rsidR="00F83009" w:rsidRDefault="00F83009" w:rsidP="00F83009">
      <w:pPr>
        <w:tabs>
          <w:tab w:val="left" w:pos="540"/>
        </w:tabs>
        <w:spacing w:after="0" w:line="240" w:lineRule="auto"/>
        <w:rPr>
          <w:rFonts w:ascii="Arial" w:eastAsia="Times New Roman" w:hAnsi="Arial" w:cs="Arial"/>
          <w:b/>
          <w:color w:val="0000FF"/>
          <w:szCs w:val="20"/>
          <w:lang w:val="es-ES_tradnl" w:eastAsia="es-ES"/>
        </w:rPr>
      </w:pPr>
      <w:bookmarkStart w:id="0" w:name="_GoBack"/>
      <w:bookmarkEnd w:id="0"/>
      <w:r>
        <w:rPr>
          <w:rFonts w:ascii="Arial" w:eastAsia="Times New Roman" w:hAnsi="Arial" w:cs="Arial"/>
          <w:b/>
          <w:noProof/>
          <w:color w:val="0000FF"/>
          <w:szCs w:val="20"/>
          <w:lang w:eastAsia="es-MX"/>
        </w:rPr>
        <w:drawing>
          <wp:inline distT="0" distB="0" distL="0" distR="0" wp14:anchorId="04593F75">
            <wp:extent cx="1885950" cy="5143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514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F83009" w:rsidRDefault="00F83009" w:rsidP="009501EB">
      <w:pPr>
        <w:tabs>
          <w:tab w:val="left" w:pos="540"/>
        </w:tabs>
        <w:spacing w:after="0" w:line="240" w:lineRule="auto"/>
        <w:jc w:val="right"/>
        <w:rPr>
          <w:rFonts w:ascii="Arial" w:eastAsia="Times New Roman" w:hAnsi="Arial" w:cs="Arial"/>
          <w:b/>
          <w:color w:val="0000FF"/>
          <w:szCs w:val="20"/>
          <w:lang w:val="es-ES_tradnl" w:eastAsia="es-ES"/>
        </w:rPr>
      </w:pPr>
    </w:p>
    <w:p w:rsidR="00F83009" w:rsidRDefault="00F83009" w:rsidP="009501EB">
      <w:pPr>
        <w:tabs>
          <w:tab w:val="left" w:pos="540"/>
        </w:tabs>
        <w:spacing w:after="0" w:line="240" w:lineRule="auto"/>
        <w:jc w:val="right"/>
        <w:rPr>
          <w:rFonts w:ascii="Arial" w:eastAsia="Times New Roman" w:hAnsi="Arial" w:cs="Arial"/>
          <w:b/>
          <w:color w:val="0000FF"/>
          <w:szCs w:val="20"/>
          <w:lang w:val="es-ES_tradnl" w:eastAsia="es-ES"/>
        </w:rPr>
      </w:pPr>
    </w:p>
    <w:p w:rsidR="009501EB" w:rsidRPr="009501EB" w:rsidRDefault="009501EB" w:rsidP="009501EB">
      <w:pPr>
        <w:tabs>
          <w:tab w:val="left" w:pos="540"/>
        </w:tabs>
        <w:spacing w:after="0" w:line="240" w:lineRule="auto"/>
        <w:jc w:val="right"/>
        <w:rPr>
          <w:rFonts w:ascii="Arial" w:eastAsia="Times New Roman" w:hAnsi="Arial" w:cs="Arial"/>
          <w:b/>
          <w:color w:val="0000FF"/>
          <w:szCs w:val="20"/>
          <w:lang w:val="es-ES_tradnl" w:eastAsia="es-ES"/>
        </w:rPr>
      </w:pPr>
      <w:r w:rsidRPr="009501EB">
        <w:rPr>
          <w:rFonts w:ascii="Arial" w:eastAsia="Times New Roman" w:hAnsi="Arial" w:cs="Arial"/>
          <w:b/>
          <w:color w:val="0000FF"/>
          <w:szCs w:val="20"/>
          <w:lang w:val="es-ES_tradnl" w:eastAsia="es-ES"/>
        </w:rPr>
        <w:t>FORMATO MT</w:t>
      </w:r>
    </w:p>
    <w:p w:rsidR="009501EB" w:rsidRPr="009501EB" w:rsidRDefault="009501EB" w:rsidP="009501EB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Cs w:val="20"/>
          <w:lang w:val="es-ES_tradnl" w:eastAsia="es-ES"/>
        </w:rPr>
      </w:pPr>
    </w:p>
    <w:p w:rsidR="009501EB" w:rsidRPr="009501EB" w:rsidRDefault="009501EB" w:rsidP="009501EB">
      <w:pPr>
        <w:tabs>
          <w:tab w:val="left" w:pos="540"/>
        </w:tabs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szCs w:val="20"/>
          <w:lang w:val="es-ES_tradnl" w:eastAsia="es-ES"/>
        </w:rPr>
      </w:pPr>
      <w:r w:rsidRPr="009501EB">
        <w:rPr>
          <w:rFonts w:ascii="Arial" w:eastAsia="Times New Roman" w:hAnsi="Arial" w:cs="Arial"/>
          <w:b/>
          <w:bCs/>
          <w:color w:val="000000"/>
          <w:szCs w:val="20"/>
          <w:lang w:val="es-ES_tradnl" w:eastAsia="es-ES"/>
        </w:rPr>
        <w:t>METODOLOGÍA DE TRABAJO</w:t>
      </w:r>
    </w:p>
    <w:p w:rsidR="009501EB" w:rsidRPr="009501EB" w:rsidRDefault="009501EB" w:rsidP="009501EB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Cs w:val="20"/>
          <w:lang w:val="es-ES_tradnl" w:eastAsia="es-ES"/>
        </w:rPr>
      </w:pPr>
    </w:p>
    <w:p w:rsidR="009501EB" w:rsidRPr="009501EB" w:rsidRDefault="009501EB" w:rsidP="009501EB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Cs w:val="20"/>
          <w:lang w:val="es-ES_tradnl" w:eastAsia="es-ES"/>
        </w:rPr>
      </w:pPr>
    </w:p>
    <w:p w:rsidR="009501EB" w:rsidRPr="009501EB" w:rsidRDefault="009501EB" w:rsidP="009501EB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Cs w:val="20"/>
          <w:u w:val="single"/>
          <w:lang w:val="es-ES_tradnl" w:eastAsia="es-ES"/>
        </w:rPr>
      </w:pPr>
      <w:r w:rsidRPr="009501EB">
        <w:rPr>
          <w:rFonts w:ascii="Arial" w:eastAsia="Times New Roman" w:hAnsi="Arial" w:cs="Arial"/>
          <w:color w:val="000000"/>
          <w:szCs w:val="20"/>
          <w:lang w:val="es-ES_tradnl" w:eastAsia="es-ES"/>
        </w:rPr>
        <w:t xml:space="preserve">INVITACION A CUANDO MENOS TRES PERSONAS No. </w:t>
      </w:r>
      <w:r w:rsidRPr="009501EB">
        <w:rPr>
          <w:rFonts w:ascii="Arial" w:eastAsia="Times New Roman" w:hAnsi="Arial" w:cs="Arial"/>
          <w:color w:val="000000"/>
          <w:szCs w:val="20"/>
          <w:u w:val="single"/>
          <w:lang w:val="es-ES_tradnl" w:eastAsia="es-ES"/>
        </w:rPr>
        <w:tab/>
      </w:r>
      <w:r w:rsidRPr="009501EB">
        <w:rPr>
          <w:rFonts w:ascii="Arial" w:eastAsia="Times New Roman" w:hAnsi="Arial" w:cs="Arial"/>
          <w:color w:val="000000"/>
          <w:szCs w:val="20"/>
          <w:u w:val="single"/>
          <w:lang w:val="es-ES_tradnl" w:eastAsia="es-ES"/>
        </w:rPr>
        <w:tab/>
      </w:r>
      <w:r w:rsidRPr="009501EB">
        <w:rPr>
          <w:rFonts w:ascii="Arial" w:eastAsia="Times New Roman" w:hAnsi="Arial" w:cs="Arial"/>
          <w:color w:val="000000"/>
          <w:szCs w:val="20"/>
          <w:u w:val="single"/>
          <w:lang w:val="es-ES_tradnl" w:eastAsia="es-ES"/>
        </w:rPr>
        <w:tab/>
      </w:r>
      <w:r w:rsidRPr="009501EB">
        <w:rPr>
          <w:rFonts w:ascii="Arial" w:eastAsia="Times New Roman" w:hAnsi="Arial" w:cs="Arial"/>
          <w:color w:val="000000"/>
          <w:szCs w:val="20"/>
          <w:u w:val="single"/>
          <w:lang w:val="es-ES_tradnl" w:eastAsia="es-ES"/>
        </w:rPr>
        <w:tab/>
      </w:r>
    </w:p>
    <w:p w:rsidR="009501EB" w:rsidRPr="009501EB" w:rsidRDefault="009501EB" w:rsidP="009501EB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Cs w:val="20"/>
          <w:lang w:val="es-ES_tradnl" w:eastAsia="es-ES"/>
        </w:rPr>
      </w:pPr>
    </w:p>
    <w:p w:rsidR="009501EB" w:rsidRPr="009501EB" w:rsidRDefault="009501EB" w:rsidP="009501EB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Cs w:val="20"/>
          <w:lang w:val="es-ES_tradnl" w:eastAsia="es-ES"/>
        </w:rPr>
      </w:pPr>
      <w:r w:rsidRPr="009501EB">
        <w:rPr>
          <w:rFonts w:ascii="Arial" w:eastAsia="Times New Roman" w:hAnsi="Arial" w:cs="Arial"/>
          <w:color w:val="000000"/>
          <w:szCs w:val="20"/>
          <w:lang w:val="es-ES_tradnl" w:eastAsia="es-ES"/>
        </w:rPr>
        <w:t>Desarrollo de los temas a ser incluidos en la metodología de trabajo</w:t>
      </w:r>
    </w:p>
    <w:p w:rsidR="009501EB" w:rsidRPr="009501EB" w:rsidRDefault="009501EB" w:rsidP="009501EB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Cs w:val="20"/>
          <w:lang w:val="es-ES_tradnl" w:eastAsia="es-ES"/>
        </w:rPr>
      </w:pPr>
    </w:p>
    <w:p w:rsidR="009501EB" w:rsidRPr="009501EB" w:rsidRDefault="009501EB" w:rsidP="009501EB">
      <w:pPr>
        <w:numPr>
          <w:ilvl w:val="0"/>
          <w:numId w:val="1"/>
        </w:numPr>
        <w:tabs>
          <w:tab w:val="left" w:pos="-2268"/>
        </w:tabs>
        <w:spacing w:after="0" w:line="240" w:lineRule="auto"/>
        <w:ind w:left="1134" w:hanging="567"/>
        <w:jc w:val="both"/>
        <w:rPr>
          <w:rFonts w:ascii="Arial" w:eastAsia="Times New Roman" w:hAnsi="Arial" w:cs="Arial"/>
          <w:color w:val="000000"/>
          <w:szCs w:val="20"/>
          <w:lang w:val="es-ES_tradnl" w:eastAsia="es-ES"/>
        </w:rPr>
      </w:pPr>
      <w:r w:rsidRPr="009501EB">
        <w:rPr>
          <w:rFonts w:ascii="Arial" w:eastAsia="Times New Roman" w:hAnsi="Arial" w:cs="Times New Roman"/>
          <w:color w:val="000000"/>
          <w:szCs w:val="20"/>
          <w:lang w:eastAsia="es-ES"/>
        </w:rPr>
        <w:t>Debe describir los sistemas, tecnologías, procedimiento por utilizar, alternativas por analizar, profundidad del estudio y forma de presentación de los resultados.</w:t>
      </w:r>
    </w:p>
    <w:p w:rsidR="009501EB" w:rsidRPr="009501EB" w:rsidRDefault="009501EB" w:rsidP="009501EB">
      <w:pPr>
        <w:tabs>
          <w:tab w:val="left" w:pos="-2268"/>
        </w:tabs>
        <w:spacing w:after="0" w:line="240" w:lineRule="auto"/>
        <w:ind w:left="1134"/>
        <w:jc w:val="both"/>
        <w:rPr>
          <w:rFonts w:ascii="Arial" w:eastAsia="Times New Roman" w:hAnsi="Arial" w:cs="Arial"/>
          <w:color w:val="000000"/>
          <w:szCs w:val="20"/>
          <w:lang w:val="es-ES_tradnl" w:eastAsia="es-ES"/>
        </w:rPr>
      </w:pPr>
    </w:p>
    <w:p w:rsidR="009501EB" w:rsidRPr="009501EB" w:rsidRDefault="009501EB" w:rsidP="009501EB">
      <w:pPr>
        <w:tabs>
          <w:tab w:val="left" w:pos="-2268"/>
        </w:tabs>
        <w:spacing w:after="0" w:line="240" w:lineRule="auto"/>
        <w:ind w:left="1134"/>
        <w:jc w:val="both"/>
        <w:rPr>
          <w:rFonts w:ascii="Arial" w:eastAsia="Times New Roman" w:hAnsi="Arial" w:cs="Arial"/>
          <w:color w:val="000000"/>
          <w:szCs w:val="20"/>
          <w:lang w:val="es-ES_tradnl" w:eastAsia="es-ES"/>
        </w:rPr>
      </w:pPr>
    </w:p>
    <w:p w:rsidR="009501EB" w:rsidRPr="009501EB" w:rsidRDefault="009501EB" w:rsidP="009501EB">
      <w:pPr>
        <w:numPr>
          <w:ilvl w:val="0"/>
          <w:numId w:val="1"/>
        </w:numPr>
        <w:tabs>
          <w:tab w:val="left" w:pos="-2268"/>
        </w:tabs>
        <w:spacing w:after="0" w:line="240" w:lineRule="auto"/>
        <w:ind w:left="1134" w:hanging="567"/>
        <w:jc w:val="both"/>
        <w:rPr>
          <w:rFonts w:ascii="Arial" w:eastAsia="Times New Roman" w:hAnsi="Arial" w:cs="Arial"/>
          <w:color w:val="000000"/>
          <w:szCs w:val="20"/>
          <w:lang w:val="es-ES_tradnl" w:eastAsia="es-ES"/>
        </w:rPr>
      </w:pPr>
      <w:r w:rsidRPr="009501EB">
        <w:rPr>
          <w:rFonts w:ascii="Arial" w:eastAsia="Times New Roman" w:hAnsi="Arial" w:cs="Arial"/>
          <w:color w:val="000000"/>
          <w:lang w:val="es-ES_tradnl" w:eastAsia="es-ES"/>
        </w:rPr>
        <w:t>La planeación integral debe contener entre otras cosas: Introducción, descripción de la estrategia para desempeñar el servicio, medios dispuestos, distribución de los mismos, organigrama, diagrama de flujo que precise la interacción entre estos medios, tiempos y calendario de actividades.</w:t>
      </w:r>
    </w:p>
    <w:p w:rsidR="009501EB" w:rsidRPr="009501EB" w:rsidRDefault="009501EB" w:rsidP="009501EB">
      <w:pPr>
        <w:tabs>
          <w:tab w:val="left" w:pos="-2268"/>
        </w:tabs>
        <w:spacing w:after="0" w:line="240" w:lineRule="auto"/>
        <w:ind w:left="1134"/>
        <w:jc w:val="both"/>
        <w:rPr>
          <w:rFonts w:ascii="Arial" w:eastAsia="Times New Roman" w:hAnsi="Arial" w:cs="Arial"/>
          <w:color w:val="000000"/>
          <w:szCs w:val="20"/>
          <w:lang w:val="es-ES_tradnl" w:eastAsia="es-ES"/>
        </w:rPr>
      </w:pPr>
    </w:p>
    <w:p w:rsidR="009501EB" w:rsidRPr="009501EB" w:rsidRDefault="009501EB" w:rsidP="009501EB">
      <w:pPr>
        <w:tabs>
          <w:tab w:val="left" w:pos="540"/>
        </w:tabs>
        <w:spacing w:after="0" w:line="240" w:lineRule="auto"/>
        <w:jc w:val="both"/>
        <w:rPr>
          <w:rFonts w:ascii="Arial" w:eastAsia="Times New Roman" w:hAnsi="Arial" w:cs="Arial"/>
          <w:color w:val="000000"/>
          <w:szCs w:val="20"/>
          <w:lang w:val="es-ES_tradnl" w:eastAsia="es-ES"/>
        </w:rPr>
      </w:pPr>
    </w:p>
    <w:p w:rsidR="009501EB" w:rsidRPr="009501EB" w:rsidRDefault="009501EB" w:rsidP="009501EB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0"/>
          <w:lang w:val="es-ES" w:eastAsia="es-ES"/>
        </w:rPr>
      </w:pPr>
    </w:p>
    <w:p w:rsidR="00983C7E" w:rsidRPr="009501EB" w:rsidRDefault="00983C7E">
      <w:pPr>
        <w:rPr>
          <w:lang w:val="es-ES"/>
        </w:rPr>
      </w:pPr>
    </w:p>
    <w:sectPr w:rsidR="00983C7E" w:rsidRPr="009501EB" w:rsidSect="009501EB">
      <w:pgSz w:w="12240" w:h="15840" w:code="1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EF0C35"/>
    <w:multiLevelType w:val="hybridMultilevel"/>
    <w:tmpl w:val="6234045E"/>
    <w:lvl w:ilvl="0" w:tplc="D23CDFFC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45AE91D4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1BF6FC18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E8F46706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E4D8C954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17EAB1D6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F4FAA8E2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902C62F6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CB4E00E0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01EB"/>
    <w:rsid w:val="0035595E"/>
    <w:rsid w:val="00444C42"/>
    <w:rsid w:val="009501EB"/>
    <w:rsid w:val="00983C7E"/>
    <w:rsid w:val="00F830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83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30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830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8300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527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Economia</Company>
  <LinksUpToDate>false</LinksUpToDate>
  <CharactersWithSpaces>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vsilva</dc:creator>
  <cp:lastModifiedBy>vsilva</cp:lastModifiedBy>
  <cp:revision>3</cp:revision>
  <dcterms:created xsi:type="dcterms:W3CDTF">2012-05-11T14:24:00Z</dcterms:created>
  <dcterms:modified xsi:type="dcterms:W3CDTF">2012-05-11T14:25:00Z</dcterms:modified>
</cp:coreProperties>
</file>